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94" w:rsidRPr="00643988" w:rsidRDefault="00527F94" w:rsidP="00527F94">
      <w:pPr>
        <w:jc w:val="both"/>
        <w:rPr>
          <w:b/>
          <w:lang w:val="ro-RO"/>
        </w:rPr>
      </w:pPr>
    </w:p>
    <w:p w:rsidR="00527F94" w:rsidRPr="002770D0" w:rsidRDefault="00527F94" w:rsidP="00527F9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70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Anunț </w:t>
      </w:r>
      <w:r w:rsidRPr="002770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27F94" w:rsidRPr="00527F94" w:rsidRDefault="00527F94" w:rsidP="00527F9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7F94" w:rsidRPr="002770D0" w:rsidRDefault="00527F94" w:rsidP="00527F9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70D0">
        <w:rPr>
          <w:rFonts w:ascii="Times New Roman" w:hAnsi="Times New Roman" w:cs="Times New Roman"/>
          <w:sz w:val="28"/>
          <w:szCs w:val="28"/>
          <w:lang w:val="ro-RO"/>
        </w:rPr>
        <w:t xml:space="preserve">Având în vedere Hotărârea Consiliului General al Municipiului București nr. 274/2018 privind aprobarea Regulamentului privind regimul finanțărilor nerambursabile alocate de la bugetul local al Municipiului București, prin bugetul Direcției Generale de Asistență Socială a Municipiului București, pentru activități nonprofit de interes local, precum și a Modelului de Contract Cadru de Finanțare Nerambursabilă a activităților nonprofit de interes local și Legii nr. 350/2005 privind regimul finanțărilor nerambursabile din fonduri publice alocate pentru activități nonprofit de interes general, cu modificările și completările ulterioare; </w:t>
      </w:r>
    </w:p>
    <w:p w:rsidR="00527F94" w:rsidRPr="002770D0" w:rsidRDefault="00527F94" w:rsidP="00527F9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70D0">
        <w:rPr>
          <w:rFonts w:ascii="Times New Roman" w:hAnsi="Times New Roman" w:cs="Times New Roman"/>
          <w:sz w:val="28"/>
          <w:szCs w:val="28"/>
          <w:lang w:val="ro-RO"/>
        </w:rPr>
        <w:t xml:space="preserve">În cadrul ședințelor de lucru care au avut loc în perioada 19.06.2019 </w:t>
      </w:r>
      <w:r w:rsidRPr="002770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Pr="002770D0">
        <w:rPr>
          <w:rFonts w:ascii="Times New Roman" w:hAnsi="Times New Roman" w:cs="Times New Roman"/>
          <w:sz w:val="28"/>
          <w:szCs w:val="28"/>
          <w:lang w:val="ro-RO"/>
        </w:rPr>
        <w:t>25.06.2019, ca urmare a selectării proiectelor în conformitate cu Regulamentul privind regimul finanțărilor nerambursabile de la bugetul local al Municipiului București, prin bugetul Direcției de Asistență Socială a Municipiului București, pentru activități non-profit de interes local, potrivit Legii nr. 350/2005; s</w:t>
      </w:r>
      <w:r w:rsidRPr="002770D0"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2770D0">
        <w:rPr>
          <w:rFonts w:ascii="Times New Roman" w:hAnsi="Times New Roman" w:cs="Times New Roman"/>
          <w:sz w:val="28"/>
          <w:szCs w:val="28"/>
          <w:lang w:val="ro-RO"/>
        </w:rPr>
        <w:t>au stabilit proiectele admise şi cele respinse</w:t>
      </w:r>
      <w:r w:rsidR="002770D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770D0">
        <w:rPr>
          <w:rFonts w:ascii="Times New Roman" w:hAnsi="Times New Roman" w:cs="Times New Roman"/>
          <w:sz w:val="28"/>
          <w:szCs w:val="28"/>
          <w:lang w:val="ro-RO"/>
        </w:rPr>
        <w:t xml:space="preserve"> conform </w:t>
      </w:r>
      <w:r w:rsidR="00CF0125" w:rsidRPr="002770D0">
        <w:rPr>
          <w:rFonts w:ascii="Times New Roman" w:hAnsi="Times New Roman" w:cs="Times New Roman"/>
          <w:sz w:val="28"/>
          <w:szCs w:val="28"/>
          <w:lang w:val="ro-RO"/>
        </w:rPr>
        <w:t>Anexa 1 și Anexa 2</w:t>
      </w:r>
      <w:r w:rsidRPr="002770D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A3F33" w:rsidRDefault="008A3F33" w:rsidP="00930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25" w:rsidRDefault="00CF0125" w:rsidP="00930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25" w:rsidRPr="002770D0" w:rsidRDefault="002770D0" w:rsidP="002770D0">
      <w:pPr>
        <w:jc w:val="both"/>
        <w:rPr>
          <w:rFonts w:ascii="Times New Roman" w:hAnsi="Times New Roman" w:cs="Times New Roman"/>
          <w:sz w:val="28"/>
          <w:szCs w:val="28"/>
        </w:rPr>
      </w:pPr>
      <w:r w:rsidRPr="002770D0">
        <w:rPr>
          <w:rFonts w:ascii="Times New Roman" w:hAnsi="Times New Roman" w:cs="Times New Roman"/>
          <w:sz w:val="28"/>
          <w:szCs w:val="28"/>
        </w:rPr>
        <w:t>Secretariatul tehnic al Comisiei de evaluare și selecționare a proiectelor beneficiare de finanțare nerambursabilă de la bugetul local al Municipiului București</w:t>
      </w:r>
    </w:p>
    <w:p w:rsidR="00CF0125" w:rsidRDefault="00CF0125" w:rsidP="00CF01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125" w:rsidRDefault="00CF0125" w:rsidP="00CF01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125" w:rsidRDefault="00CF0125" w:rsidP="00CF01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125" w:rsidRDefault="00CF0125" w:rsidP="002770D0">
      <w:pPr>
        <w:rPr>
          <w:rFonts w:ascii="Times New Roman" w:hAnsi="Times New Roman" w:cs="Times New Roman"/>
          <w:b/>
          <w:sz w:val="28"/>
          <w:szCs w:val="28"/>
        </w:rPr>
      </w:pPr>
    </w:p>
    <w:p w:rsidR="00CF0125" w:rsidRDefault="00CF0125" w:rsidP="00CF01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Anexa 1</w:t>
      </w:r>
    </w:p>
    <w:tbl>
      <w:tblPr>
        <w:tblStyle w:val="TableGrid"/>
        <w:tblpPr w:leftFromText="180" w:rightFromText="180" w:horzAnchor="margin" w:tblpY="1095"/>
        <w:tblW w:w="5000" w:type="pct"/>
        <w:tblLook w:val="04A0" w:firstRow="1" w:lastRow="0" w:firstColumn="1" w:lastColumn="0" w:noHBand="0" w:noVBand="1"/>
      </w:tblPr>
      <w:tblGrid>
        <w:gridCol w:w="569"/>
        <w:gridCol w:w="5816"/>
        <w:gridCol w:w="2430"/>
        <w:gridCol w:w="1440"/>
        <w:gridCol w:w="1518"/>
        <w:gridCol w:w="1004"/>
        <w:gridCol w:w="1172"/>
      </w:tblGrid>
      <w:tr w:rsidR="00527F94" w:rsidRPr="009306A7" w:rsidTr="00527F94">
        <w:tc>
          <w:tcPr>
            <w:tcW w:w="204" w:type="pct"/>
          </w:tcPr>
          <w:p w:rsidR="00CF0125" w:rsidRDefault="00CF0125" w:rsidP="0078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94" w:rsidRPr="009306A7" w:rsidRDefault="00527F94" w:rsidP="00CF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085" w:type="pct"/>
          </w:tcPr>
          <w:p w:rsidR="00527F94" w:rsidRPr="009306A7" w:rsidRDefault="00527F94" w:rsidP="0078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sz w:val="24"/>
                <w:szCs w:val="24"/>
              </w:rPr>
              <w:t>Denumire solicitant/ parteneri/ titlul cererii de finanțare</w:t>
            </w:r>
          </w:p>
        </w:tc>
        <w:tc>
          <w:tcPr>
            <w:tcW w:w="871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sz w:val="24"/>
                <w:szCs w:val="24"/>
              </w:rPr>
              <w:t>Nr. și data înregistrării</w:t>
            </w:r>
          </w:p>
        </w:tc>
        <w:tc>
          <w:tcPr>
            <w:tcW w:w="516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sz w:val="24"/>
                <w:szCs w:val="24"/>
              </w:rPr>
              <w:t>Costul total al proiectului</w:t>
            </w:r>
          </w:p>
        </w:tc>
        <w:tc>
          <w:tcPr>
            <w:tcW w:w="544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sz w:val="24"/>
                <w:szCs w:val="24"/>
              </w:rPr>
              <w:t>Suma solicitată de la Autoritatea finanțatoare (lei)</w:t>
            </w:r>
          </w:p>
        </w:tc>
        <w:tc>
          <w:tcPr>
            <w:tcW w:w="360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sz w:val="24"/>
                <w:szCs w:val="24"/>
              </w:rPr>
              <w:t>Total punctaj</w:t>
            </w:r>
          </w:p>
        </w:tc>
        <w:tc>
          <w:tcPr>
            <w:tcW w:w="420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sz w:val="24"/>
                <w:szCs w:val="24"/>
              </w:rPr>
              <w:t>Status proiect admis/ respins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78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</w:tcPr>
          <w:p w:rsidR="00527F94" w:rsidRPr="009306A7" w:rsidRDefault="00527F94" w:rsidP="00E74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Proiect tip I</w:t>
            </w:r>
          </w:p>
        </w:tc>
        <w:tc>
          <w:tcPr>
            <w:tcW w:w="871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527F94" w:rsidRPr="009306A7" w:rsidRDefault="00527F94" w:rsidP="00F6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527F94" w:rsidRPr="009306A7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Fundația Crucea Albă – Galbenă din România –  Îngrijiri Socio-medicale la domiciliu pentru seniorii din București </w:t>
            </w:r>
          </w:p>
        </w:tc>
        <w:tc>
          <w:tcPr>
            <w:tcW w:w="871" w:type="pct"/>
          </w:tcPr>
          <w:p w:rsidR="00527F94" w:rsidRPr="009306A7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Ri2058/23/07.06.2019</w:t>
            </w:r>
          </w:p>
        </w:tc>
        <w:tc>
          <w:tcPr>
            <w:tcW w:w="516" w:type="pct"/>
          </w:tcPr>
          <w:p w:rsidR="00527F94" w:rsidRPr="009306A7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479.999</w:t>
            </w:r>
          </w:p>
        </w:tc>
        <w:tc>
          <w:tcPr>
            <w:tcW w:w="544" w:type="pct"/>
          </w:tcPr>
          <w:p w:rsidR="00527F94" w:rsidRPr="009306A7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431.999</w:t>
            </w:r>
          </w:p>
        </w:tc>
        <w:tc>
          <w:tcPr>
            <w:tcW w:w="360" w:type="pct"/>
          </w:tcPr>
          <w:p w:rsid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82,666</w:t>
            </w:r>
          </w:p>
          <w:p w:rsidR="00527F94" w:rsidRPr="005417D6" w:rsidRDefault="00527F94" w:rsidP="0054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527F94" w:rsidRPr="009306A7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Asociația Alternativa 2003</w:t>
            </w:r>
          </w:p>
        </w:tc>
        <w:tc>
          <w:tcPr>
            <w:tcW w:w="871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Ri2058/30/18.06.2019</w:t>
            </w:r>
          </w:p>
        </w:tc>
        <w:tc>
          <w:tcPr>
            <w:tcW w:w="516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54.599,96</w:t>
            </w:r>
          </w:p>
        </w:tc>
        <w:tc>
          <w:tcPr>
            <w:tcW w:w="544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49.099,96</w:t>
            </w:r>
          </w:p>
        </w:tc>
        <w:tc>
          <w:tcPr>
            <w:tcW w:w="360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58,666</w:t>
            </w:r>
          </w:p>
        </w:tc>
        <w:tc>
          <w:tcPr>
            <w:tcW w:w="420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Asociația SOS Satele Copiilor România</w:t>
            </w:r>
          </w:p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Dezvoltarea serviciilor de prevenire a separării copilului de familie</w:t>
            </w:r>
          </w:p>
        </w:tc>
        <w:tc>
          <w:tcPr>
            <w:tcW w:w="871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Ri2058/31/18.06.2019</w:t>
            </w:r>
          </w:p>
        </w:tc>
        <w:tc>
          <w:tcPr>
            <w:tcW w:w="516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193.620</w:t>
            </w:r>
          </w:p>
        </w:tc>
        <w:tc>
          <w:tcPr>
            <w:tcW w:w="544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161.270</w:t>
            </w:r>
          </w:p>
        </w:tc>
        <w:tc>
          <w:tcPr>
            <w:tcW w:w="360" w:type="pct"/>
          </w:tcPr>
          <w:p w:rsidR="00527F94" w:rsidRPr="00527F94" w:rsidRDefault="00527F94" w:rsidP="00607936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0" w:type="pct"/>
          </w:tcPr>
          <w:p w:rsidR="00527F94" w:rsidRPr="00527F94" w:rsidRDefault="00527F94" w:rsidP="008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4">
              <w:rPr>
                <w:rFonts w:ascii="Times New Roman" w:hAnsi="Times New Roman" w:cs="Times New Roman"/>
                <w:sz w:val="24"/>
                <w:szCs w:val="24"/>
              </w:rPr>
              <w:t xml:space="preserve">Respins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Asociația Română Anti Sida – ARAS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Acces- Servicii pentru persoanele vulnerabile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Ri2058/32/18.06.2019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370.790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333.790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Asociația Grado - Grupul Român pentru Apărarea Drepturilor Omului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Serviciul de Consiliere și Informare a Persoanelor Condamnate Penal 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Ri2058/34/18.06.2019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98.599,45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82.823,54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87,333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Asociația  Pro Act Suport  Trai în comunitate – inovație și calitate în serviciile sociale destinate persoanelor cu dizabilități intelectuale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Ri2058/35/18.06.2019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370.067,6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312.322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84,666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Asociația Agenția Adventistă pentru Dezvoltare, Refacere și Ajutor ADRA România – Centrul de Primire în Regim de urgență pentru Victimele Violenței în Familie 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Ri2058/36/18.06.2019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404.395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358.418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87,333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Asociația Touched România 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Centrul maternal Casa AGAR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Ri2058/39/18.06.2019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210.812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139.606</w:t>
            </w:r>
          </w:p>
        </w:tc>
        <w:tc>
          <w:tcPr>
            <w:tcW w:w="360" w:type="pct"/>
          </w:tcPr>
          <w:p w:rsidR="00527F94" w:rsidRPr="009306A7" w:rsidRDefault="00527F94" w:rsidP="00DC6BC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Fundația CMU  Regina Maria –  Dreptul la viață decentă! Campanie de conștientizare și sensibilizare a comunității 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Ri2058/40/18.06.2019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334.704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199.500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Asociația Anais 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Stop violenței în familie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Ri2058/41/18.06.2019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142.250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128.025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Asociația Diaconia –  Centrul de Primire în Regim de  Urgență a Victimelor Violenței Domestice 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Ri2058/42/18.06.2019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133.105,184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112.270,284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Arhiepiscopia Bucureștilor Copiii statului sunt copiii noștri 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Ri2058/43/18.06.2019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135.900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115.500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Arhiepiscopia Bucureștilor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Îmbunătățirea funcționalității serviciilor furnizate de Centru de Zi pt Copii Sf. Mc. Sofia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Ri2058/45/18.06.2019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111.413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37.460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87,333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Fundația Estuar -  Servicii integrate de sprijin pentru adulții cu boală psihică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Ri2058/47/18.06.2019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241.527,51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214.959,48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87,666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Asociația Help Autism 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Servicii integrate pentru îngrijirea copilului cu TSA și a familiei 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Ri2058/50/18.06.2019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502.625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369.625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88,666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Fundația Viață și Lumină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Niciodată singur 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Ri2058/51/18.06.2019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369.038,39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330.448,39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84,666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Proiect tip II</w:t>
            </w:r>
          </w:p>
        </w:tc>
        <w:tc>
          <w:tcPr>
            <w:tcW w:w="871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Fundația Principesa Margareta 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Senior Plus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Ri2058/28/14.06.2019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360" w:type="pct"/>
          </w:tcPr>
          <w:p w:rsidR="00527F94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4" w:rsidRPr="0047124F" w:rsidRDefault="00527F94" w:rsidP="0047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79,666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Fundația Copii în Dificultate 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Prezent și viitor pentru copiii cu afecțiuni neurologice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Ri2058/29/18.06.2019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218.585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190.919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77,666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Arhiepisopia Bucureștilor</w:t>
            </w:r>
          </w:p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Cercetare în domeniul serviciilor de îngrijiri paliative la nivelul Municipiului București</w:t>
            </w:r>
          </w:p>
        </w:tc>
        <w:tc>
          <w:tcPr>
            <w:tcW w:w="871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Ri2058/44/18.06.2019</w:t>
            </w:r>
          </w:p>
        </w:tc>
        <w:tc>
          <w:tcPr>
            <w:tcW w:w="516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30.500</w:t>
            </w:r>
          </w:p>
        </w:tc>
        <w:tc>
          <w:tcPr>
            <w:tcW w:w="544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25.920</w:t>
            </w:r>
          </w:p>
        </w:tc>
        <w:tc>
          <w:tcPr>
            <w:tcW w:w="360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69,333</w:t>
            </w:r>
          </w:p>
        </w:tc>
        <w:tc>
          <w:tcPr>
            <w:tcW w:w="420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Proiect tip III</w:t>
            </w:r>
          </w:p>
        </w:tc>
        <w:tc>
          <w:tcPr>
            <w:tcW w:w="871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527F94" w:rsidRPr="009306A7" w:rsidRDefault="00527F94" w:rsidP="0017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527F94" w:rsidRPr="009306A7" w:rsidRDefault="00527F94" w:rsidP="009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Asociația de Ajutor Mutual București ADAM </w:t>
            </w:r>
          </w:p>
          <w:p w:rsidR="00527F94" w:rsidRPr="009306A7" w:rsidRDefault="00527F94" w:rsidP="009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Din toată inima pentru toată familia” Butonul Roșu </w:t>
            </w:r>
          </w:p>
        </w:tc>
        <w:tc>
          <w:tcPr>
            <w:tcW w:w="871" w:type="pct"/>
          </w:tcPr>
          <w:p w:rsidR="00527F94" w:rsidRPr="009306A7" w:rsidRDefault="00527F94" w:rsidP="009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Ri2058/26/14.06.2019</w:t>
            </w:r>
          </w:p>
        </w:tc>
        <w:tc>
          <w:tcPr>
            <w:tcW w:w="516" w:type="pct"/>
          </w:tcPr>
          <w:p w:rsidR="00527F94" w:rsidRPr="009306A7" w:rsidRDefault="00527F94" w:rsidP="009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544" w:type="pct"/>
          </w:tcPr>
          <w:p w:rsidR="00527F94" w:rsidRPr="009306A7" w:rsidRDefault="00527F94" w:rsidP="009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80,333</w:t>
            </w:r>
          </w:p>
        </w:tc>
        <w:tc>
          <w:tcPr>
            <w:tcW w:w="420" w:type="pct"/>
          </w:tcPr>
          <w:p w:rsidR="00527F94" w:rsidRPr="009306A7" w:rsidRDefault="00527F94" w:rsidP="009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Fundația Umanitară Health Aid România 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Valorizarea socială prin toleranță, implicare și responsabilitate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Ri2058/37/18.06.2019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198.974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179.076,60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82,333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Fundația pentru Dezvoltarea serviciilor sociale - FDSS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#Eu adopt în București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Ri2058/38/18.06.2019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199.550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177.150</w:t>
            </w:r>
          </w:p>
        </w:tc>
        <w:tc>
          <w:tcPr>
            <w:tcW w:w="36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86,333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  <w:tr w:rsidR="00527F94" w:rsidRPr="009306A7" w:rsidTr="00527F94">
        <w:tc>
          <w:tcPr>
            <w:tcW w:w="20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Fundația Estuar </w:t>
            </w:r>
          </w:p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Uită-te la mine! Campanie de sensibilizare a cetățenilor bucureșteni în ceea ce privește sănătatea mintală și persoanele cu probleme de sănătate mintală</w:t>
            </w:r>
          </w:p>
        </w:tc>
        <w:tc>
          <w:tcPr>
            <w:tcW w:w="871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Ri2058/48/18.06.2019</w:t>
            </w:r>
          </w:p>
        </w:tc>
        <w:tc>
          <w:tcPr>
            <w:tcW w:w="516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198.563,06</w:t>
            </w:r>
          </w:p>
        </w:tc>
        <w:tc>
          <w:tcPr>
            <w:tcW w:w="544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>176.721,12</w:t>
            </w:r>
          </w:p>
        </w:tc>
        <w:tc>
          <w:tcPr>
            <w:tcW w:w="360" w:type="pct"/>
          </w:tcPr>
          <w:p w:rsidR="00527F94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4" w:rsidRDefault="00527F94" w:rsidP="008D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4" w:rsidRPr="008D6952" w:rsidRDefault="00527F94" w:rsidP="008D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85,666</w:t>
            </w:r>
          </w:p>
        </w:tc>
        <w:tc>
          <w:tcPr>
            <w:tcW w:w="420" w:type="pct"/>
          </w:tcPr>
          <w:p w:rsidR="00527F94" w:rsidRPr="009306A7" w:rsidRDefault="00527F94" w:rsidP="009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A7">
              <w:rPr>
                <w:rFonts w:ascii="Times New Roman" w:hAnsi="Times New Roman" w:cs="Times New Roman"/>
                <w:sz w:val="24"/>
                <w:szCs w:val="24"/>
              </w:rPr>
              <w:t xml:space="preserve">Admis </w:t>
            </w:r>
          </w:p>
        </w:tc>
      </w:tr>
    </w:tbl>
    <w:p w:rsidR="00787EDC" w:rsidRDefault="00787EDC" w:rsidP="00F6047B">
      <w:pPr>
        <w:jc w:val="center"/>
      </w:pPr>
    </w:p>
    <w:p w:rsidR="002B1DAA" w:rsidRDefault="002B1DAA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D72B32" w:rsidRDefault="00D72B32" w:rsidP="00F6047B">
      <w:pPr>
        <w:jc w:val="center"/>
      </w:pPr>
    </w:p>
    <w:p w:rsidR="00787EDC" w:rsidRDefault="00787EDC" w:rsidP="00F6047B">
      <w:pPr>
        <w:jc w:val="center"/>
      </w:pPr>
    </w:p>
    <w:p w:rsidR="00787EDC" w:rsidRPr="00822978" w:rsidRDefault="00CF0125" w:rsidP="008229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Anexa 2 - </w:t>
      </w:r>
      <w:r w:rsidR="00822978" w:rsidRPr="00822978">
        <w:rPr>
          <w:rFonts w:ascii="Times New Roman" w:hAnsi="Times New Roman" w:cs="Times New Roman"/>
          <w:b/>
          <w:sz w:val="28"/>
          <w:szCs w:val="28"/>
        </w:rPr>
        <w:t>Centralizator proiecte respinse conform Grilă date administrative și eligibilitate</w:t>
      </w:r>
    </w:p>
    <w:p w:rsidR="008A3F33" w:rsidRDefault="008A3F33" w:rsidP="00F6047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512"/>
        <w:gridCol w:w="2878"/>
        <w:gridCol w:w="2569"/>
        <w:gridCol w:w="2124"/>
        <w:gridCol w:w="2110"/>
      </w:tblGrid>
      <w:tr w:rsidR="00822978" w:rsidRPr="00CF0125" w:rsidTr="00CF0125">
        <w:tc>
          <w:tcPr>
            <w:tcW w:w="756" w:type="dxa"/>
          </w:tcPr>
          <w:p w:rsidR="008A3F33" w:rsidRPr="00CF0125" w:rsidRDefault="008A3F33" w:rsidP="00C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512" w:type="dxa"/>
          </w:tcPr>
          <w:p w:rsidR="008A3F33" w:rsidRPr="00CF0125" w:rsidRDefault="008A3F33" w:rsidP="00C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b/>
                <w:sz w:val="24"/>
                <w:szCs w:val="24"/>
              </w:rPr>
              <w:t>Denumire solicitant/ parteneri/ titlul cererii de finanțare</w:t>
            </w:r>
          </w:p>
        </w:tc>
        <w:tc>
          <w:tcPr>
            <w:tcW w:w="2878" w:type="dxa"/>
          </w:tcPr>
          <w:p w:rsidR="008A3F33" w:rsidRPr="00CF0125" w:rsidRDefault="008A3F33" w:rsidP="00C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b/>
                <w:sz w:val="24"/>
                <w:szCs w:val="24"/>
              </w:rPr>
              <w:t>Nr. și data înregistrării</w:t>
            </w:r>
          </w:p>
        </w:tc>
        <w:tc>
          <w:tcPr>
            <w:tcW w:w="2569" w:type="dxa"/>
          </w:tcPr>
          <w:p w:rsidR="008A3F33" w:rsidRPr="00CF0125" w:rsidRDefault="008A3F33" w:rsidP="00C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b/>
                <w:sz w:val="24"/>
                <w:szCs w:val="24"/>
              </w:rPr>
              <w:t>Costul total al proiectului</w:t>
            </w:r>
          </w:p>
        </w:tc>
        <w:tc>
          <w:tcPr>
            <w:tcW w:w="2124" w:type="dxa"/>
          </w:tcPr>
          <w:p w:rsidR="008A3F33" w:rsidRPr="00CF0125" w:rsidRDefault="008A3F33" w:rsidP="00C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b/>
                <w:sz w:val="24"/>
                <w:szCs w:val="24"/>
              </w:rPr>
              <w:t>Suma solicitată de la Autoritatea finanțatoare (lei)</w:t>
            </w:r>
          </w:p>
        </w:tc>
        <w:tc>
          <w:tcPr>
            <w:tcW w:w="2110" w:type="dxa"/>
          </w:tcPr>
          <w:p w:rsidR="008A3F33" w:rsidRPr="00CF0125" w:rsidRDefault="00A35A99" w:rsidP="00C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22978" w:rsidRPr="00CF0125" w:rsidTr="00CF0125">
        <w:tc>
          <w:tcPr>
            <w:tcW w:w="756" w:type="dxa"/>
          </w:tcPr>
          <w:p w:rsidR="00C64D85" w:rsidRPr="00CF0125" w:rsidRDefault="00822978" w:rsidP="00C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Asociația Taxiul cu Bomboane</w:t>
            </w:r>
          </w:p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Școala Gimnazială Specială nr. 9</w:t>
            </w:r>
          </w:p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Școala Specială nr. 5</w:t>
            </w:r>
          </w:p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Școala Gimnazială pentru Deficienți de Vedere</w:t>
            </w:r>
          </w:p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Școala Profesională Specială pentru Deficienți de Auz</w:t>
            </w:r>
          </w:p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Școala Specială de Balet –Fitness și Nutriție</w:t>
            </w:r>
          </w:p>
        </w:tc>
        <w:tc>
          <w:tcPr>
            <w:tcW w:w="2878" w:type="dxa"/>
          </w:tcPr>
          <w:p w:rsidR="00C64D85" w:rsidRPr="00CF0125" w:rsidRDefault="00822978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Ri2058/27/14</w:t>
            </w:r>
            <w:r w:rsidR="00C64D85" w:rsidRPr="00CF0125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569" w:type="dxa"/>
          </w:tcPr>
          <w:p w:rsidR="00C64D85" w:rsidRPr="00CF0125" w:rsidRDefault="00822978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160.756</w:t>
            </w:r>
          </w:p>
        </w:tc>
        <w:tc>
          <w:tcPr>
            <w:tcW w:w="2124" w:type="dxa"/>
          </w:tcPr>
          <w:p w:rsidR="00C64D85" w:rsidRPr="00CF0125" w:rsidRDefault="00822978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140.000</w:t>
            </w:r>
          </w:p>
        </w:tc>
        <w:tc>
          <w:tcPr>
            <w:tcW w:w="2110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 xml:space="preserve">Respins </w:t>
            </w:r>
          </w:p>
        </w:tc>
      </w:tr>
      <w:tr w:rsidR="00822978" w:rsidRPr="00CF0125" w:rsidTr="00CF0125">
        <w:tc>
          <w:tcPr>
            <w:tcW w:w="756" w:type="dxa"/>
          </w:tcPr>
          <w:p w:rsidR="00C64D85" w:rsidRPr="00CF0125" w:rsidRDefault="00822978" w:rsidP="00C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ARAS-Asociația Română Anti-Sida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 xml:space="preserve">Asociația Națională a Surzilor din România 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 xml:space="preserve">Solidaritate pentru sănătate </w:t>
            </w:r>
          </w:p>
        </w:tc>
        <w:tc>
          <w:tcPr>
            <w:tcW w:w="2878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Ri2058/33/18.06.2019</w:t>
            </w:r>
          </w:p>
        </w:tc>
        <w:tc>
          <w:tcPr>
            <w:tcW w:w="2569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211.025</w:t>
            </w:r>
          </w:p>
        </w:tc>
        <w:tc>
          <w:tcPr>
            <w:tcW w:w="2124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188.525</w:t>
            </w:r>
          </w:p>
        </w:tc>
        <w:tc>
          <w:tcPr>
            <w:tcW w:w="2110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 xml:space="preserve">Respins </w:t>
            </w:r>
          </w:p>
        </w:tc>
      </w:tr>
      <w:tr w:rsidR="00822978" w:rsidRPr="00CF0125" w:rsidTr="00CF0125">
        <w:tc>
          <w:tcPr>
            <w:tcW w:w="756" w:type="dxa"/>
          </w:tcPr>
          <w:p w:rsidR="00C64D85" w:rsidRPr="00CF0125" w:rsidRDefault="00822978" w:rsidP="00C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Asociația Diaconia – Filiala Sector 3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Asociația Diaconia – Filiala Sector 2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Asociația Diaconia – Filiala Sector 4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Asociația Diaconia – Filiala Sector 5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Asociația Diaconia – Filiala Sector 6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Servicii de cantină socială pentru persoanele aflate în dificultate din Municipiul București</w:t>
            </w:r>
          </w:p>
        </w:tc>
        <w:tc>
          <w:tcPr>
            <w:tcW w:w="2878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Ri2058/46/18.06.2019</w:t>
            </w:r>
          </w:p>
        </w:tc>
        <w:tc>
          <w:tcPr>
            <w:tcW w:w="2569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251.688</w:t>
            </w:r>
          </w:p>
        </w:tc>
        <w:tc>
          <w:tcPr>
            <w:tcW w:w="2124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220.480</w:t>
            </w:r>
          </w:p>
        </w:tc>
        <w:tc>
          <w:tcPr>
            <w:tcW w:w="2110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 xml:space="preserve">Respins </w:t>
            </w:r>
          </w:p>
        </w:tc>
      </w:tr>
      <w:tr w:rsidR="00822978" w:rsidRPr="00CF0125" w:rsidTr="00CF0125">
        <w:tc>
          <w:tcPr>
            <w:tcW w:w="756" w:type="dxa"/>
          </w:tcPr>
          <w:p w:rsidR="00C64D85" w:rsidRPr="00CF0125" w:rsidRDefault="00822978" w:rsidP="00C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Asociația FDP – Protagoniști în Educație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BuchIN (București Inclusive)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Școala Gimnazială nr 153, Școala Gimnazială nr 55, Școala Gimnazială nr. 73 Barbu Delavrancea, Școala Gimnazială Cezar Bolliac</w:t>
            </w:r>
          </w:p>
        </w:tc>
        <w:tc>
          <w:tcPr>
            <w:tcW w:w="2878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Ri2058/49/18.06.2019</w:t>
            </w:r>
          </w:p>
        </w:tc>
        <w:tc>
          <w:tcPr>
            <w:tcW w:w="2569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179.325</w:t>
            </w:r>
          </w:p>
        </w:tc>
        <w:tc>
          <w:tcPr>
            <w:tcW w:w="2124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148.893</w:t>
            </w:r>
          </w:p>
        </w:tc>
        <w:tc>
          <w:tcPr>
            <w:tcW w:w="2110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 xml:space="preserve">Respins </w:t>
            </w:r>
          </w:p>
        </w:tc>
      </w:tr>
      <w:tr w:rsidR="00822978" w:rsidRPr="00CF0125" w:rsidTr="00CF0125">
        <w:tc>
          <w:tcPr>
            <w:tcW w:w="756" w:type="dxa"/>
          </w:tcPr>
          <w:p w:rsidR="00C64D85" w:rsidRPr="00CF0125" w:rsidRDefault="00822978" w:rsidP="00C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Asociația InfoCons</w:t>
            </w:r>
          </w:p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O9Șansă! București pentru toți</w:t>
            </w:r>
          </w:p>
        </w:tc>
        <w:tc>
          <w:tcPr>
            <w:tcW w:w="2878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Ri2058/52/18.06.2019</w:t>
            </w:r>
          </w:p>
        </w:tc>
        <w:tc>
          <w:tcPr>
            <w:tcW w:w="2569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571.428</w:t>
            </w:r>
          </w:p>
        </w:tc>
        <w:tc>
          <w:tcPr>
            <w:tcW w:w="2124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480.000</w:t>
            </w:r>
          </w:p>
        </w:tc>
        <w:tc>
          <w:tcPr>
            <w:tcW w:w="2110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 xml:space="preserve">Respins </w:t>
            </w:r>
          </w:p>
        </w:tc>
      </w:tr>
      <w:tr w:rsidR="00822978" w:rsidRPr="00CF0125" w:rsidTr="00CF0125">
        <w:tc>
          <w:tcPr>
            <w:tcW w:w="756" w:type="dxa"/>
          </w:tcPr>
          <w:p w:rsidR="00C64D85" w:rsidRPr="00CF0125" w:rsidRDefault="00822978" w:rsidP="00C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Fundația Universitară SanaBună</w:t>
            </w:r>
          </w:p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Educarea personalului didactic pentru situațiile de urgență ale elevului insulino-dependent</w:t>
            </w:r>
          </w:p>
        </w:tc>
        <w:tc>
          <w:tcPr>
            <w:tcW w:w="2878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Ri2058/53/18.06.2019</w:t>
            </w:r>
          </w:p>
        </w:tc>
        <w:tc>
          <w:tcPr>
            <w:tcW w:w="2569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282.000</w:t>
            </w:r>
          </w:p>
        </w:tc>
        <w:tc>
          <w:tcPr>
            <w:tcW w:w="2124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2110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 xml:space="preserve">Respins </w:t>
            </w:r>
          </w:p>
        </w:tc>
      </w:tr>
      <w:tr w:rsidR="00822978" w:rsidRPr="00CF0125" w:rsidTr="00CF0125">
        <w:tc>
          <w:tcPr>
            <w:tcW w:w="756" w:type="dxa"/>
          </w:tcPr>
          <w:p w:rsidR="00C64D85" w:rsidRPr="00CF0125" w:rsidRDefault="00822978" w:rsidP="00C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Fundația Universitară SanaBună</w:t>
            </w:r>
          </w:p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Evaluarea situației elevilor insulino-dependenți în școlile din București</w:t>
            </w:r>
          </w:p>
        </w:tc>
        <w:tc>
          <w:tcPr>
            <w:tcW w:w="2878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Ri2058/54/18.06.2019</w:t>
            </w:r>
          </w:p>
        </w:tc>
        <w:tc>
          <w:tcPr>
            <w:tcW w:w="2569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255.000</w:t>
            </w:r>
          </w:p>
        </w:tc>
        <w:tc>
          <w:tcPr>
            <w:tcW w:w="2124" w:type="dxa"/>
          </w:tcPr>
          <w:p w:rsidR="00C64D85" w:rsidRPr="00CF0125" w:rsidRDefault="00C64D85" w:rsidP="00CF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2110" w:type="dxa"/>
          </w:tcPr>
          <w:p w:rsidR="00C64D85" w:rsidRPr="00CF0125" w:rsidRDefault="00C64D85" w:rsidP="00C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5">
              <w:rPr>
                <w:rFonts w:ascii="Times New Roman" w:hAnsi="Times New Roman" w:cs="Times New Roman"/>
                <w:sz w:val="24"/>
                <w:szCs w:val="24"/>
              </w:rPr>
              <w:t xml:space="preserve">Respins </w:t>
            </w:r>
          </w:p>
        </w:tc>
      </w:tr>
    </w:tbl>
    <w:p w:rsidR="008A3F33" w:rsidRDefault="008A3F33" w:rsidP="00F6047B">
      <w:pPr>
        <w:jc w:val="center"/>
      </w:pPr>
    </w:p>
    <w:sectPr w:rsidR="008A3F33" w:rsidSect="00527F94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37" w:rsidRDefault="00AD6B37" w:rsidP="00822978">
      <w:pPr>
        <w:spacing w:after="0" w:line="240" w:lineRule="auto"/>
      </w:pPr>
      <w:r>
        <w:separator/>
      </w:r>
    </w:p>
  </w:endnote>
  <w:endnote w:type="continuationSeparator" w:id="0">
    <w:p w:rsidR="00AD6B37" w:rsidRDefault="00AD6B37" w:rsidP="0082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832591"/>
      <w:docPartObj>
        <w:docPartGallery w:val="Page Numbers (Bottom of Page)"/>
        <w:docPartUnique/>
      </w:docPartObj>
    </w:sdtPr>
    <w:sdtEndPr/>
    <w:sdtContent>
      <w:sdt>
        <w:sdtPr>
          <w:id w:val="-1596310467"/>
          <w:docPartObj>
            <w:docPartGallery w:val="Page Numbers (Top of Page)"/>
            <w:docPartUnique/>
          </w:docPartObj>
        </w:sdtPr>
        <w:sdtEndPr/>
        <w:sdtContent>
          <w:p w:rsidR="00822978" w:rsidRDefault="008229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0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0D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2978" w:rsidRDefault="00822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37" w:rsidRDefault="00AD6B37" w:rsidP="00822978">
      <w:pPr>
        <w:spacing w:after="0" w:line="240" w:lineRule="auto"/>
      </w:pPr>
      <w:r>
        <w:separator/>
      </w:r>
    </w:p>
  </w:footnote>
  <w:footnote w:type="continuationSeparator" w:id="0">
    <w:p w:rsidR="00AD6B37" w:rsidRDefault="00AD6B37" w:rsidP="00822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2"/>
    <w:rsid w:val="000200D4"/>
    <w:rsid w:val="00041BD2"/>
    <w:rsid w:val="00055D97"/>
    <w:rsid w:val="0007241F"/>
    <w:rsid w:val="000A0FD8"/>
    <w:rsid w:val="001623CF"/>
    <w:rsid w:val="00173AC8"/>
    <w:rsid w:val="00182457"/>
    <w:rsid w:val="001A0E77"/>
    <w:rsid w:val="001A652C"/>
    <w:rsid w:val="001B2B4F"/>
    <w:rsid w:val="001D46D9"/>
    <w:rsid w:val="0020290E"/>
    <w:rsid w:val="00237EE6"/>
    <w:rsid w:val="00243BC3"/>
    <w:rsid w:val="0024553D"/>
    <w:rsid w:val="002770D0"/>
    <w:rsid w:val="00277AE8"/>
    <w:rsid w:val="002A4993"/>
    <w:rsid w:val="002B1DAA"/>
    <w:rsid w:val="002E2F48"/>
    <w:rsid w:val="00300B36"/>
    <w:rsid w:val="00316E4A"/>
    <w:rsid w:val="0032576C"/>
    <w:rsid w:val="00342974"/>
    <w:rsid w:val="0047124F"/>
    <w:rsid w:val="00472587"/>
    <w:rsid w:val="004B7755"/>
    <w:rsid w:val="004C1B3C"/>
    <w:rsid w:val="00527F94"/>
    <w:rsid w:val="005417D6"/>
    <w:rsid w:val="00561355"/>
    <w:rsid w:val="005F4824"/>
    <w:rsid w:val="00607936"/>
    <w:rsid w:val="00693BA1"/>
    <w:rsid w:val="006A2220"/>
    <w:rsid w:val="006D25A7"/>
    <w:rsid w:val="00761A25"/>
    <w:rsid w:val="007644B7"/>
    <w:rsid w:val="00787EDC"/>
    <w:rsid w:val="007B617A"/>
    <w:rsid w:val="007F0DD0"/>
    <w:rsid w:val="00822978"/>
    <w:rsid w:val="0083777E"/>
    <w:rsid w:val="0088787A"/>
    <w:rsid w:val="008A3F33"/>
    <w:rsid w:val="008D6952"/>
    <w:rsid w:val="008F3EFD"/>
    <w:rsid w:val="00913280"/>
    <w:rsid w:val="009306A7"/>
    <w:rsid w:val="00943B1C"/>
    <w:rsid w:val="00974775"/>
    <w:rsid w:val="00991244"/>
    <w:rsid w:val="009A5012"/>
    <w:rsid w:val="009E178E"/>
    <w:rsid w:val="00A01D01"/>
    <w:rsid w:val="00A07780"/>
    <w:rsid w:val="00A24D4B"/>
    <w:rsid w:val="00A35A99"/>
    <w:rsid w:val="00A82845"/>
    <w:rsid w:val="00A82D3C"/>
    <w:rsid w:val="00A97DB9"/>
    <w:rsid w:val="00AD6B37"/>
    <w:rsid w:val="00AF37D3"/>
    <w:rsid w:val="00B25168"/>
    <w:rsid w:val="00B35541"/>
    <w:rsid w:val="00C057E0"/>
    <w:rsid w:val="00C07F6A"/>
    <w:rsid w:val="00C27B55"/>
    <w:rsid w:val="00C36A01"/>
    <w:rsid w:val="00C64D85"/>
    <w:rsid w:val="00C745AB"/>
    <w:rsid w:val="00CD6911"/>
    <w:rsid w:val="00CF0125"/>
    <w:rsid w:val="00CF5418"/>
    <w:rsid w:val="00D13084"/>
    <w:rsid w:val="00D72B32"/>
    <w:rsid w:val="00DA00A6"/>
    <w:rsid w:val="00DC6BC6"/>
    <w:rsid w:val="00E17EBA"/>
    <w:rsid w:val="00E74E86"/>
    <w:rsid w:val="00F6047B"/>
    <w:rsid w:val="00F8772F"/>
    <w:rsid w:val="00FB0A56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C9359-B80D-4C4F-AF53-1D8EAEB9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8"/>
  </w:style>
  <w:style w:type="paragraph" w:styleId="Footer">
    <w:name w:val="footer"/>
    <w:basedOn w:val="Normal"/>
    <w:link w:val="FooterChar"/>
    <w:uiPriority w:val="99"/>
    <w:unhideWhenUsed/>
    <w:rsid w:val="0082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0500-6F89-4E78-B6CB-ECC2AFDD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2019-06-26T07:07:00Z</dcterms:created>
  <dcterms:modified xsi:type="dcterms:W3CDTF">2019-06-26T07:26:00Z</dcterms:modified>
</cp:coreProperties>
</file>